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241" w:rsidRDefault="00862241" w:rsidP="00CF66F5">
      <w:pPr>
        <w:pStyle w:val="Heading2"/>
        <w:numPr>
          <w:ilvl w:val="0"/>
          <w:numId w:val="0"/>
        </w:numPr>
        <w:ind w:left="567" w:hanging="567"/>
        <w:rPr>
          <w:rFonts w:asciiTheme="minorHAnsi" w:hAnsiTheme="minorHAnsi" w:cstheme="minorHAnsi"/>
          <w:sz w:val="24"/>
          <w:szCs w:val="24"/>
        </w:rPr>
      </w:pPr>
      <w:bookmarkStart w:id="0" w:name="_Toc14767860"/>
    </w:p>
    <w:p w:rsidR="00CF66F5" w:rsidRPr="0094458F" w:rsidRDefault="00CF66F5" w:rsidP="00CF66F5">
      <w:pPr>
        <w:pStyle w:val="Heading2"/>
        <w:numPr>
          <w:ilvl w:val="0"/>
          <w:numId w:val="0"/>
        </w:numPr>
        <w:ind w:left="567" w:hanging="567"/>
        <w:rPr>
          <w:rFonts w:asciiTheme="minorHAnsi" w:hAnsiTheme="minorHAnsi" w:cstheme="minorHAnsi"/>
          <w:sz w:val="24"/>
          <w:szCs w:val="24"/>
        </w:rPr>
      </w:pPr>
      <w:r w:rsidRPr="0094458F">
        <w:rPr>
          <w:rFonts w:asciiTheme="minorHAnsi" w:hAnsiTheme="minorHAnsi" w:cstheme="minorHAnsi"/>
          <w:sz w:val="24"/>
          <w:szCs w:val="24"/>
        </w:rPr>
        <w:t xml:space="preserve">Professional Duties of </w:t>
      </w:r>
      <w:bookmarkEnd w:id="0"/>
      <w:r w:rsidR="0094458F" w:rsidRPr="0094458F">
        <w:rPr>
          <w:rFonts w:asciiTheme="minorHAnsi" w:hAnsiTheme="minorHAnsi" w:cstheme="minorHAnsi"/>
          <w:sz w:val="24"/>
          <w:szCs w:val="24"/>
        </w:rPr>
        <w:t>the SEN</w:t>
      </w:r>
      <w:r w:rsidRPr="0094458F">
        <w:rPr>
          <w:rFonts w:asciiTheme="minorHAnsi" w:hAnsiTheme="minorHAnsi" w:cstheme="minorHAnsi"/>
          <w:sz w:val="24"/>
          <w:szCs w:val="24"/>
        </w:rPr>
        <w:t xml:space="preserve">CO </w:t>
      </w:r>
    </w:p>
    <w:p w:rsidR="00CF66F5" w:rsidRPr="0094458F" w:rsidRDefault="00CF66F5" w:rsidP="00CF66F5">
      <w:pPr>
        <w:overflowPunct/>
        <w:rPr>
          <w:rFonts w:asciiTheme="minorHAnsi" w:hAnsiTheme="minorHAnsi" w:cstheme="minorHAnsi"/>
          <w:color w:val="auto"/>
          <w:kern w:val="0"/>
        </w:rPr>
      </w:pPr>
    </w:p>
    <w:p w:rsidR="00CF66F5" w:rsidRPr="0094458F" w:rsidRDefault="00CF66F5" w:rsidP="00CF66F5">
      <w:pPr>
        <w:rPr>
          <w:rFonts w:asciiTheme="minorHAnsi" w:hAnsiTheme="minorHAnsi" w:cstheme="minorHAnsi"/>
          <w:b/>
          <w:lang w:val="en-US"/>
        </w:rPr>
      </w:pPr>
      <w:r w:rsidRPr="0094458F">
        <w:rPr>
          <w:rFonts w:asciiTheme="minorHAnsi" w:hAnsiTheme="minorHAnsi" w:cstheme="minorHAnsi"/>
          <w:b/>
          <w:lang w:val="en-US"/>
        </w:rPr>
        <w:t>In addition to the Professional Duties of all teachers</w:t>
      </w:r>
    </w:p>
    <w:p w:rsidR="00CF66F5" w:rsidRPr="0094458F" w:rsidRDefault="00CF66F5" w:rsidP="00CF66F5">
      <w:pPr>
        <w:rPr>
          <w:rFonts w:asciiTheme="minorHAnsi" w:hAnsiTheme="minorHAnsi" w:cstheme="minorHAnsi"/>
          <w:b/>
          <w:lang w:val="en-US"/>
        </w:rPr>
      </w:pPr>
    </w:p>
    <w:p w:rsidR="00CF66F5" w:rsidRPr="0094458F" w:rsidRDefault="00CF66F5" w:rsidP="00CF66F5">
      <w:pPr>
        <w:rPr>
          <w:rFonts w:asciiTheme="minorHAnsi" w:hAnsiTheme="minorHAnsi" w:cstheme="minorHAnsi"/>
          <w:b/>
          <w:lang w:val="en-US"/>
        </w:rPr>
      </w:pPr>
      <w:r w:rsidRPr="0094458F">
        <w:rPr>
          <w:rFonts w:asciiTheme="minorHAnsi" w:hAnsiTheme="minorHAnsi" w:cstheme="minorHAnsi"/>
          <w:b/>
          <w:lang w:val="en-US"/>
        </w:rPr>
        <w:t xml:space="preserve">Meet South </w:t>
      </w:r>
      <w:proofErr w:type="spellStart"/>
      <w:r w:rsidRPr="0094458F">
        <w:rPr>
          <w:rFonts w:asciiTheme="minorHAnsi" w:hAnsiTheme="minorHAnsi" w:cstheme="minorHAnsi"/>
          <w:b/>
          <w:lang w:val="en-US"/>
        </w:rPr>
        <w:t>Wirral</w:t>
      </w:r>
      <w:proofErr w:type="spellEnd"/>
      <w:r w:rsidRPr="0094458F">
        <w:rPr>
          <w:rFonts w:asciiTheme="minorHAnsi" w:hAnsiTheme="minorHAnsi" w:cstheme="minorHAnsi"/>
          <w:b/>
          <w:lang w:val="en-US"/>
        </w:rPr>
        <w:t xml:space="preserve"> High School standards of leadership</w:t>
      </w:r>
    </w:p>
    <w:p w:rsidR="00CF66F5" w:rsidRDefault="00CF66F5" w:rsidP="00CF66F5">
      <w:pPr>
        <w:rPr>
          <w:rFonts w:asciiTheme="minorHAnsi" w:hAnsiTheme="minorHAnsi" w:cstheme="minorHAnsi"/>
          <w:b/>
          <w:lang w:val="en-US"/>
        </w:rPr>
      </w:pPr>
    </w:p>
    <w:p w:rsidR="00862241" w:rsidRPr="0094458F" w:rsidRDefault="00862241" w:rsidP="00CF66F5">
      <w:pPr>
        <w:rPr>
          <w:rFonts w:asciiTheme="minorHAnsi" w:hAnsiTheme="minorHAnsi" w:cstheme="minorHAnsi"/>
          <w:b/>
          <w:lang w:val="en-US"/>
        </w:rPr>
      </w:pPr>
    </w:p>
    <w:p w:rsidR="00CF66F5" w:rsidRPr="0094458F" w:rsidRDefault="00CF66F5" w:rsidP="00CF66F5">
      <w:pPr>
        <w:rPr>
          <w:rFonts w:asciiTheme="minorHAnsi" w:hAnsiTheme="minorHAnsi" w:cstheme="minorHAnsi"/>
          <w:b/>
          <w:lang w:val="en-US"/>
        </w:rPr>
      </w:pPr>
      <w:r w:rsidRPr="0094458F">
        <w:rPr>
          <w:rFonts w:asciiTheme="minorHAnsi" w:hAnsiTheme="minorHAnsi" w:cstheme="minorHAnsi"/>
          <w:b/>
          <w:lang w:val="en-US"/>
        </w:rPr>
        <w:t>Leadership and Management</w:t>
      </w:r>
    </w:p>
    <w:p w:rsidR="00CF66F5" w:rsidRPr="0094458F" w:rsidRDefault="00CF66F5" w:rsidP="00CF66F5">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lang w:val="en-US"/>
        </w:rPr>
        <w:t>Build and maintain a clear vision and strong consistent ethos within the SEN team, in support of the school mission statement and ethos.</w:t>
      </w:r>
    </w:p>
    <w:p w:rsidR="0094458F" w:rsidRPr="0094458F" w:rsidRDefault="0094458F" w:rsidP="0094458F">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lang w:val="en-US"/>
        </w:rPr>
        <w:t>Ensuring there is a student</w:t>
      </w:r>
      <w:r>
        <w:rPr>
          <w:rFonts w:asciiTheme="minorHAnsi" w:hAnsiTheme="minorHAnsi" w:cstheme="minorHAnsi"/>
          <w:lang w:val="en-US"/>
        </w:rPr>
        <w:t>-</w:t>
      </w:r>
      <w:r w:rsidRPr="0094458F">
        <w:rPr>
          <w:rFonts w:asciiTheme="minorHAnsi" w:hAnsiTheme="minorHAnsi" w:cstheme="minorHAnsi"/>
          <w:lang w:val="en-US"/>
        </w:rPr>
        <w:t xml:space="preserve">focused approach to SEN provision including </w:t>
      </w:r>
      <w:r w:rsidR="007E5C81">
        <w:rPr>
          <w:rFonts w:asciiTheme="minorHAnsi" w:hAnsiTheme="minorHAnsi" w:cstheme="minorHAnsi"/>
          <w:lang w:val="en-US"/>
        </w:rPr>
        <w:t xml:space="preserve">a robust process for </w:t>
      </w:r>
      <w:r w:rsidRPr="0094458F">
        <w:rPr>
          <w:rFonts w:asciiTheme="minorHAnsi" w:hAnsiTheme="minorHAnsi" w:cstheme="minorHAnsi"/>
          <w:lang w:val="en-US"/>
        </w:rPr>
        <w:t>identification of SEN needs, provision of support and regular review of the effectiveness of the support, through liaison with other professionals</w:t>
      </w:r>
    </w:p>
    <w:p w:rsidR="0094458F" w:rsidRPr="0094458F" w:rsidRDefault="0094458F" w:rsidP="0094458F">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lang w:val="en-US"/>
        </w:rPr>
        <w:t>Ensure that students who have medical needs which fall beyond the needs of disability as described in the SEN Code of Practice are kept safe and have an equitable curriculum provision</w:t>
      </w:r>
    </w:p>
    <w:p w:rsidR="00CF66F5" w:rsidRPr="0094458F" w:rsidRDefault="00CF66F5" w:rsidP="00CF66F5">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lang w:val="en-US"/>
        </w:rPr>
        <w:t>Evaluate the curriculum to ensure that it promotes equality of access for students with special needs</w:t>
      </w:r>
    </w:p>
    <w:p w:rsidR="00CF66F5" w:rsidRPr="0094458F" w:rsidRDefault="00CF66F5" w:rsidP="00CF66F5">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lang w:val="en-US"/>
        </w:rPr>
        <w:t>Self-evaluate following agreed school procedures to ensure the SEN team meets the requirements of the SEF and SIP.</w:t>
      </w:r>
    </w:p>
    <w:p w:rsidR="00CF66F5" w:rsidRPr="0094458F" w:rsidRDefault="00CF66F5" w:rsidP="00CF66F5">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lang w:val="en-US"/>
        </w:rPr>
        <w:t>Lead appraisal and professional development across the team ensuring colleagues are supported and challenged appropriately, against the professional duties of TAs and HLTAs</w:t>
      </w:r>
    </w:p>
    <w:p w:rsidR="0094458F" w:rsidRPr="0094458F" w:rsidRDefault="0094458F" w:rsidP="00CF66F5">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color w:val="13263F"/>
        </w:rPr>
        <w:t>Liaising with early years providers, other schools, educational psychologists, health and social care professionals, and independent or voluntary bodies</w:t>
      </w:r>
    </w:p>
    <w:p w:rsidR="00CF66F5" w:rsidRPr="0094458F" w:rsidRDefault="0094458F" w:rsidP="0094458F">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color w:val="13263F"/>
        </w:rPr>
        <w:t>Ensuring that the school keeps the records of all pupils with SEN up to date</w:t>
      </w:r>
    </w:p>
    <w:p w:rsidR="0094458F" w:rsidRDefault="0094458F" w:rsidP="0094458F">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lang w:val="en-US"/>
        </w:rPr>
        <w:t>Ensure that the school meets statutory requirements for publishing SEN policy and procedure</w:t>
      </w:r>
    </w:p>
    <w:p w:rsidR="0094458F" w:rsidRPr="0094458F" w:rsidRDefault="0094458F" w:rsidP="0094458F">
      <w:pPr>
        <w:widowControl/>
        <w:overflowPunct/>
        <w:autoSpaceDE/>
        <w:autoSpaceDN/>
        <w:adjustRightInd/>
        <w:ind w:left="426"/>
        <w:rPr>
          <w:rFonts w:asciiTheme="minorHAnsi" w:hAnsiTheme="minorHAnsi" w:cstheme="minorHAnsi"/>
          <w:lang w:val="en-US"/>
        </w:rPr>
      </w:pPr>
    </w:p>
    <w:p w:rsidR="00CF66F5" w:rsidRPr="0094458F" w:rsidRDefault="00CF66F5" w:rsidP="00CF66F5">
      <w:pPr>
        <w:ind w:left="426" w:hanging="426"/>
        <w:rPr>
          <w:rFonts w:asciiTheme="minorHAnsi" w:hAnsiTheme="minorHAnsi" w:cstheme="minorHAnsi"/>
          <w:b/>
          <w:lang w:val="en-US"/>
        </w:rPr>
      </w:pPr>
      <w:r w:rsidRPr="0094458F">
        <w:rPr>
          <w:rFonts w:asciiTheme="minorHAnsi" w:hAnsiTheme="minorHAnsi" w:cstheme="minorHAnsi"/>
          <w:b/>
          <w:lang w:val="en-US"/>
        </w:rPr>
        <w:t>Quality of Teaching and Assessment</w:t>
      </w:r>
    </w:p>
    <w:p w:rsidR="00CF66F5" w:rsidRPr="0094458F" w:rsidRDefault="00565517" w:rsidP="00CF66F5">
      <w:pPr>
        <w:widowControl/>
        <w:numPr>
          <w:ilvl w:val="0"/>
          <w:numId w:val="2"/>
        </w:numPr>
        <w:overflowPunct/>
        <w:autoSpaceDE/>
        <w:autoSpaceDN/>
        <w:adjustRightInd/>
        <w:ind w:left="426" w:hanging="426"/>
        <w:rPr>
          <w:rFonts w:asciiTheme="minorHAnsi" w:hAnsiTheme="minorHAnsi" w:cstheme="minorHAnsi"/>
        </w:rPr>
      </w:pPr>
      <w:r w:rsidRPr="0094458F">
        <w:rPr>
          <w:rFonts w:asciiTheme="minorHAnsi" w:hAnsiTheme="minorHAnsi" w:cstheme="minorHAnsi"/>
          <w:lang w:val="en-US"/>
        </w:rPr>
        <w:t>Monitor the</w:t>
      </w:r>
      <w:r w:rsidR="00CF66F5" w:rsidRPr="0094458F">
        <w:rPr>
          <w:rFonts w:asciiTheme="minorHAnsi" w:hAnsiTheme="minorHAnsi" w:cstheme="minorHAnsi"/>
          <w:lang w:val="en-US"/>
        </w:rPr>
        <w:t xml:space="preserve"> progress of SEN students. Implement and evaluate strategies to address any progress that is not good, following the </w:t>
      </w:r>
      <w:r w:rsidRPr="0094458F">
        <w:rPr>
          <w:rFonts w:asciiTheme="minorHAnsi" w:hAnsiTheme="minorHAnsi" w:cstheme="minorHAnsi"/>
          <w:lang w:val="en-US"/>
        </w:rPr>
        <w:t>Assess-Plan-Do-Review</w:t>
      </w:r>
      <w:r w:rsidR="00CF66F5" w:rsidRPr="0094458F">
        <w:rPr>
          <w:rFonts w:asciiTheme="minorHAnsi" w:hAnsiTheme="minorHAnsi" w:cstheme="minorHAnsi"/>
          <w:lang w:val="en-US"/>
        </w:rPr>
        <w:t xml:space="preserve"> model.</w:t>
      </w:r>
    </w:p>
    <w:p w:rsidR="00CF66F5" w:rsidRPr="0094458F" w:rsidRDefault="00CF66F5" w:rsidP="00CF66F5">
      <w:pPr>
        <w:widowControl/>
        <w:numPr>
          <w:ilvl w:val="0"/>
          <w:numId w:val="2"/>
        </w:numPr>
        <w:overflowPunct/>
        <w:autoSpaceDE/>
        <w:autoSpaceDN/>
        <w:adjustRightInd/>
        <w:ind w:left="426" w:hanging="426"/>
        <w:rPr>
          <w:rFonts w:asciiTheme="minorHAnsi" w:hAnsiTheme="minorHAnsi" w:cstheme="minorHAnsi"/>
        </w:rPr>
      </w:pPr>
      <w:r w:rsidRPr="0094458F">
        <w:rPr>
          <w:rFonts w:asciiTheme="minorHAnsi" w:hAnsiTheme="minorHAnsi" w:cstheme="minorHAnsi"/>
        </w:rPr>
        <w:t>Evaluate the impact of intervention programmes</w:t>
      </w:r>
    </w:p>
    <w:p w:rsidR="00CF66F5" w:rsidRDefault="00CF66F5" w:rsidP="00CF66F5">
      <w:pPr>
        <w:widowControl/>
        <w:numPr>
          <w:ilvl w:val="0"/>
          <w:numId w:val="2"/>
        </w:numPr>
        <w:overflowPunct/>
        <w:autoSpaceDE/>
        <w:autoSpaceDN/>
        <w:adjustRightInd/>
        <w:ind w:left="426" w:hanging="426"/>
        <w:rPr>
          <w:rFonts w:asciiTheme="minorHAnsi" w:hAnsiTheme="minorHAnsi" w:cstheme="minorHAnsi"/>
        </w:rPr>
      </w:pPr>
      <w:r w:rsidRPr="0094458F">
        <w:rPr>
          <w:rFonts w:asciiTheme="minorHAnsi" w:hAnsiTheme="minorHAnsi" w:cstheme="minorHAnsi"/>
        </w:rPr>
        <w:t xml:space="preserve">Ensure the SEN team has a driven focus on ensuring differences are diminished for disadvantaged students </w:t>
      </w:r>
    </w:p>
    <w:p w:rsidR="0083368E" w:rsidRPr="0094458F" w:rsidRDefault="0083368E" w:rsidP="00CF66F5">
      <w:pPr>
        <w:widowControl/>
        <w:numPr>
          <w:ilvl w:val="0"/>
          <w:numId w:val="2"/>
        </w:numPr>
        <w:overflowPunct/>
        <w:autoSpaceDE/>
        <w:autoSpaceDN/>
        <w:adjustRightInd/>
        <w:ind w:left="426" w:hanging="426"/>
        <w:rPr>
          <w:rFonts w:asciiTheme="minorHAnsi" w:hAnsiTheme="minorHAnsi" w:cstheme="minorHAnsi"/>
        </w:rPr>
      </w:pPr>
      <w:r>
        <w:rPr>
          <w:rFonts w:asciiTheme="minorHAnsi" w:hAnsiTheme="minorHAnsi" w:cstheme="minorHAnsi"/>
        </w:rPr>
        <w:t>Ensure good practice is shared with Faculty Progress Leaders and contribute to INSET as required</w:t>
      </w:r>
    </w:p>
    <w:p w:rsidR="0094458F" w:rsidRPr="0094458F" w:rsidRDefault="0094458F" w:rsidP="00CF66F5">
      <w:pPr>
        <w:widowControl/>
        <w:numPr>
          <w:ilvl w:val="0"/>
          <w:numId w:val="2"/>
        </w:numPr>
        <w:overflowPunct/>
        <w:autoSpaceDE/>
        <w:autoSpaceDN/>
        <w:adjustRightInd/>
        <w:ind w:left="426" w:hanging="426"/>
        <w:rPr>
          <w:rFonts w:asciiTheme="minorHAnsi" w:hAnsiTheme="minorHAnsi" w:cstheme="minorHAnsi"/>
        </w:rPr>
      </w:pPr>
      <w:r>
        <w:rPr>
          <w:rFonts w:asciiTheme="minorHAnsi" w:hAnsiTheme="minorHAnsi" w:cstheme="minorHAnsi"/>
          <w:color w:val="13263F"/>
        </w:rPr>
        <w:t xml:space="preserve">Advise teachers about </w:t>
      </w:r>
      <w:r w:rsidR="0083368E">
        <w:rPr>
          <w:rFonts w:asciiTheme="minorHAnsi" w:hAnsiTheme="minorHAnsi" w:cstheme="minorHAnsi"/>
          <w:color w:val="13263F"/>
        </w:rPr>
        <w:t xml:space="preserve">differentiating the curriculum </w:t>
      </w:r>
      <w:r w:rsidRPr="0094458F">
        <w:rPr>
          <w:rFonts w:asciiTheme="minorHAnsi" w:hAnsiTheme="minorHAnsi" w:cstheme="minorHAnsi"/>
          <w:color w:val="13263F"/>
        </w:rPr>
        <w:t>for in</w:t>
      </w:r>
      <w:r w:rsidR="0083368E">
        <w:rPr>
          <w:rFonts w:asciiTheme="minorHAnsi" w:hAnsiTheme="minorHAnsi" w:cstheme="minorHAnsi"/>
          <w:color w:val="13263F"/>
        </w:rPr>
        <w:t>dividual pupils</w:t>
      </w:r>
    </w:p>
    <w:p w:rsidR="00CF66F5" w:rsidRPr="0094458F" w:rsidRDefault="00CF66F5" w:rsidP="00CF66F5">
      <w:pPr>
        <w:widowControl/>
        <w:overflowPunct/>
        <w:autoSpaceDE/>
        <w:autoSpaceDN/>
        <w:adjustRightInd/>
        <w:ind w:left="426"/>
        <w:rPr>
          <w:rFonts w:asciiTheme="minorHAnsi" w:hAnsiTheme="minorHAnsi" w:cstheme="minorHAnsi"/>
        </w:rPr>
      </w:pPr>
    </w:p>
    <w:p w:rsidR="00CF66F5" w:rsidRPr="0094458F" w:rsidRDefault="00CF66F5" w:rsidP="00CF66F5">
      <w:pPr>
        <w:ind w:left="426" w:hanging="426"/>
        <w:rPr>
          <w:rFonts w:asciiTheme="minorHAnsi" w:hAnsiTheme="minorHAnsi" w:cstheme="minorHAnsi"/>
          <w:b/>
          <w:lang w:val="en-US"/>
        </w:rPr>
      </w:pPr>
      <w:r w:rsidRPr="0094458F">
        <w:rPr>
          <w:rFonts w:asciiTheme="minorHAnsi" w:hAnsiTheme="minorHAnsi" w:cstheme="minorHAnsi"/>
          <w:b/>
          <w:lang w:val="en-US"/>
        </w:rPr>
        <w:t xml:space="preserve">Personal Development, </w:t>
      </w:r>
      <w:proofErr w:type="spellStart"/>
      <w:r w:rsidRPr="0094458F">
        <w:rPr>
          <w:rFonts w:asciiTheme="minorHAnsi" w:hAnsiTheme="minorHAnsi" w:cstheme="minorHAnsi"/>
          <w:b/>
          <w:lang w:val="en-US"/>
        </w:rPr>
        <w:t>Behaviour</w:t>
      </w:r>
      <w:proofErr w:type="spellEnd"/>
      <w:r w:rsidRPr="0094458F">
        <w:rPr>
          <w:rFonts w:asciiTheme="minorHAnsi" w:hAnsiTheme="minorHAnsi" w:cstheme="minorHAnsi"/>
          <w:b/>
          <w:lang w:val="en-US"/>
        </w:rPr>
        <w:t xml:space="preserve"> and Safety</w:t>
      </w:r>
    </w:p>
    <w:p w:rsidR="00CF66F5" w:rsidRPr="0094458F" w:rsidRDefault="00CF66F5" w:rsidP="00CF66F5">
      <w:pPr>
        <w:widowControl/>
        <w:numPr>
          <w:ilvl w:val="0"/>
          <w:numId w:val="2"/>
        </w:numPr>
        <w:overflowPunct/>
        <w:autoSpaceDE/>
        <w:autoSpaceDN/>
        <w:adjustRightInd/>
        <w:ind w:left="426" w:hanging="426"/>
        <w:rPr>
          <w:rFonts w:asciiTheme="minorHAnsi" w:hAnsiTheme="minorHAnsi" w:cstheme="minorHAnsi"/>
        </w:rPr>
      </w:pPr>
      <w:r w:rsidRPr="0094458F">
        <w:rPr>
          <w:rFonts w:asciiTheme="minorHAnsi" w:hAnsiTheme="minorHAnsi" w:cstheme="minorHAnsi"/>
        </w:rPr>
        <w:t xml:space="preserve">Promoting and maintaining the engagement of SEN students with high quality extra-curricular activities </w:t>
      </w:r>
    </w:p>
    <w:p w:rsidR="00CF66F5" w:rsidRPr="00862241" w:rsidRDefault="00CF66F5" w:rsidP="00CF66F5">
      <w:pPr>
        <w:widowControl/>
        <w:numPr>
          <w:ilvl w:val="0"/>
          <w:numId w:val="2"/>
        </w:numPr>
        <w:overflowPunct/>
        <w:autoSpaceDE/>
        <w:autoSpaceDN/>
        <w:adjustRightInd/>
        <w:ind w:left="426" w:hanging="426"/>
        <w:rPr>
          <w:rFonts w:asciiTheme="minorHAnsi" w:hAnsiTheme="minorHAnsi" w:cstheme="minorHAnsi"/>
          <w:b/>
          <w:lang w:val="en-US"/>
        </w:rPr>
      </w:pPr>
      <w:r w:rsidRPr="0094458F">
        <w:rPr>
          <w:rFonts w:asciiTheme="minorHAnsi" w:hAnsiTheme="minorHAnsi" w:cstheme="minorHAnsi"/>
        </w:rPr>
        <w:t>Ensure the team</w:t>
      </w:r>
      <w:r w:rsidR="00565517" w:rsidRPr="0094458F">
        <w:rPr>
          <w:rFonts w:asciiTheme="minorHAnsi" w:hAnsiTheme="minorHAnsi" w:cstheme="minorHAnsi"/>
        </w:rPr>
        <w:t xml:space="preserve"> communicates </w:t>
      </w:r>
      <w:r w:rsidRPr="0094458F">
        <w:rPr>
          <w:rFonts w:asciiTheme="minorHAnsi" w:hAnsiTheme="minorHAnsi" w:cstheme="minorHAnsi"/>
        </w:rPr>
        <w:t xml:space="preserve">effectively with parents/carers, so there is complete clarity and understanding of any aspect relating to </w:t>
      </w:r>
      <w:r w:rsidR="00565517" w:rsidRPr="0094458F">
        <w:rPr>
          <w:rFonts w:asciiTheme="minorHAnsi" w:hAnsiTheme="minorHAnsi" w:cstheme="minorHAnsi"/>
        </w:rPr>
        <w:t>their child’s development</w:t>
      </w:r>
    </w:p>
    <w:p w:rsidR="00862241" w:rsidRDefault="00862241" w:rsidP="00862241">
      <w:pPr>
        <w:widowControl/>
        <w:overflowPunct/>
        <w:autoSpaceDE/>
        <w:autoSpaceDN/>
        <w:adjustRightInd/>
        <w:rPr>
          <w:rFonts w:asciiTheme="minorHAnsi" w:hAnsiTheme="minorHAnsi" w:cstheme="minorHAnsi"/>
        </w:rPr>
      </w:pPr>
    </w:p>
    <w:p w:rsidR="00862241" w:rsidRDefault="00862241" w:rsidP="00862241">
      <w:pPr>
        <w:widowControl/>
        <w:overflowPunct/>
        <w:autoSpaceDE/>
        <w:autoSpaceDN/>
        <w:adjustRightInd/>
        <w:rPr>
          <w:rFonts w:asciiTheme="minorHAnsi" w:hAnsiTheme="minorHAnsi" w:cstheme="minorHAnsi"/>
        </w:rPr>
      </w:pPr>
    </w:p>
    <w:p w:rsidR="00862241" w:rsidRPr="0094458F" w:rsidRDefault="00862241" w:rsidP="00862241">
      <w:pPr>
        <w:widowControl/>
        <w:overflowPunct/>
        <w:autoSpaceDE/>
        <w:autoSpaceDN/>
        <w:adjustRightInd/>
        <w:rPr>
          <w:rFonts w:asciiTheme="minorHAnsi" w:hAnsiTheme="minorHAnsi" w:cstheme="minorHAnsi"/>
          <w:b/>
          <w:lang w:val="en-US"/>
        </w:rPr>
      </w:pPr>
    </w:p>
    <w:p w:rsidR="00CF66F5" w:rsidRPr="00862241" w:rsidRDefault="00565517" w:rsidP="00862241">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lang w:val="en-US"/>
        </w:rPr>
        <w:t>Ensure that the school is compliant with the SEN Code</w:t>
      </w:r>
      <w:r w:rsidR="0094458F">
        <w:rPr>
          <w:rFonts w:asciiTheme="minorHAnsi" w:hAnsiTheme="minorHAnsi" w:cstheme="minorHAnsi"/>
          <w:lang w:val="en-US"/>
        </w:rPr>
        <w:t xml:space="preserve"> of Practice and Equalities Act</w:t>
      </w:r>
      <w:bookmarkStart w:id="1" w:name="_GoBack"/>
      <w:bookmarkEnd w:id="1"/>
      <w:r w:rsidRPr="00862241">
        <w:rPr>
          <w:rFonts w:asciiTheme="minorHAnsi" w:hAnsiTheme="minorHAnsi" w:cstheme="minorHAnsi"/>
          <w:color w:val="FF0000"/>
          <w:lang w:val="en-US"/>
        </w:rPr>
        <w:t xml:space="preserve"> </w:t>
      </w:r>
    </w:p>
    <w:p w:rsidR="0083368E" w:rsidRPr="0083368E" w:rsidRDefault="00CF66F5" w:rsidP="00CF66F5">
      <w:pPr>
        <w:widowControl/>
        <w:numPr>
          <w:ilvl w:val="0"/>
          <w:numId w:val="2"/>
        </w:numPr>
        <w:overflowPunct/>
        <w:autoSpaceDE/>
        <w:autoSpaceDN/>
        <w:adjustRightInd/>
        <w:ind w:left="426" w:hanging="426"/>
        <w:rPr>
          <w:rFonts w:asciiTheme="minorHAnsi" w:hAnsiTheme="minorHAnsi" w:cstheme="minorHAnsi"/>
          <w:b/>
          <w:lang w:val="en-US"/>
        </w:rPr>
      </w:pPr>
      <w:r w:rsidRPr="0083368E">
        <w:rPr>
          <w:rFonts w:asciiTheme="minorHAnsi" w:hAnsiTheme="minorHAnsi" w:cstheme="minorHAnsi"/>
          <w:lang w:val="en-US"/>
        </w:rPr>
        <w:lastRenderedPageBreak/>
        <w:t xml:space="preserve">Establish and maintain consistent high </w:t>
      </w:r>
      <w:r w:rsidR="00565517" w:rsidRPr="0083368E">
        <w:rPr>
          <w:rFonts w:asciiTheme="minorHAnsi" w:hAnsiTheme="minorHAnsi" w:cstheme="minorHAnsi"/>
          <w:lang w:val="en-US"/>
        </w:rPr>
        <w:t xml:space="preserve">aspirations, </w:t>
      </w:r>
      <w:r w:rsidRPr="0083368E">
        <w:rPr>
          <w:rFonts w:asciiTheme="minorHAnsi" w:hAnsiTheme="minorHAnsi" w:cstheme="minorHAnsi"/>
          <w:lang w:val="en-US"/>
        </w:rPr>
        <w:t>expectations and standards across the team in relation to</w:t>
      </w:r>
      <w:r w:rsidR="00565517" w:rsidRPr="0083368E">
        <w:rPr>
          <w:rFonts w:asciiTheme="minorHAnsi" w:hAnsiTheme="minorHAnsi" w:cstheme="minorHAnsi"/>
          <w:lang w:val="en-US"/>
        </w:rPr>
        <w:t xml:space="preserve"> the sch</w:t>
      </w:r>
      <w:r w:rsidR="0083368E" w:rsidRPr="0083368E">
        <w:rPr>
          <w:rFonts w:asciiTheme="minorHAnsi" w:hAnsiTheme="minorHAnsi" w:cstheme="minorHAnsi"/>
          <w:lang w:val="en-US"/>
        </w:rPr>
        <w:t xml:space="preserve">ools </w:t>
      </w:r>
      <w:proofErr w:type="spellStart"/>
      <w:r w:rsidR="0083368E" w:rsidRPr="0083368E">
        <w:rPr>
          <w:rFonts w:asciiTheme="minorHAnsi" w:hAnsiTheme="minorHAnsi" w:cstheme="minorHAnsi"/>
          <w:lang w:val="en-US"/>
        </w:rPr>
        <w:t>behaviour</w:t>
      </w:r>
      <w:proofErr w:type="spellEnd"/>
      <w:r w:rsidR="0083368E" w:rsidRPr="0083368E">
        <w:rPr>
          <w:rFonts w:asciiTheme="minorHAnsi" w:hAnsiTheme="minorHAnsi" w:cstheme="minorHAnsi"/>
          <w:lang w:val="en-US"/>
        </w:rPr>
        <w:t xml:space="preserve"> and CIAG policies</w:t>
      </w:r>
    </w:p>
    <w:p w:rsidR="0083368E" w:rsidRDefault="0083368E" w:rsidP="0083368E">
      <w:pPr>
        <w:widowControl/>
        <w:overflowPunct/>
        <w:autoSpaceDE/>
        <w:autoSpaceDN/>
        <w:adjustRightInd/>
        <w:ind w:left="426"/>
        <w:rPr>
          <w:rFonts w:asciiTheme="minorHAnsi" w:hAnsiTheme="minorHAnsi" w:cstheme="minorHAnsi"/>
          <w:b/>
          <w:lang w:val="en-US"/>
        </w:rPr>
      </w:pPr>
    </w:p>
    <w:p w:rsidR="00CF66F5" w:rsidRPr="0083368E" w:rsidRDefault="0083368E" w:rsidP="0083368E">
      <w:pPr>
        <w:widowControl/>
        <w:overflowPunct/>
        <w:autoSpaceDE/>
        <w:autoSpaceDN/>
        <w:adjustRightInd/>
        <w:rPr>
          <w:rFonts w:asciiTheme="minorHAnsi" w:hAnsiTheme="minorHAnsi" w:cstheme="minorHAnsi"/>
          <w:b/>
          <w:lang w:val="en-US"/>
        </w:rPr>
      </w:pPr>
      <w:r>
        <w:rPr>
          <w:rFonts w:asciiTheme="minorHAnsi" w:hAnsiTheme="minorHAnsi" w:cstheme="minorHAnsi"/>
          <w:b/>
          <w:lang w:val="en-US"/>
        </w:rPr>
        <w:t>P</w:t>
      </w:r>
      <w:r w:rsidR="00CF66F5" w:rsidRPr="0083368E">
        <w:rPr>
          <w:rFonts w:asciiTheme="minorHAnsi" w:hAnsiTheme="minorHAnsi" w:cstheme="minorHAnsi"/>
          <w:b/>
          <w:lang w:val="en-US"/>
        </w:rPr>
        <w:t>ersonal Attributes and skills</w:t>
      </w:r>
    </w:p>
    <w:p w:rsidR="00CF66F5" w:rsidRPr="0094458F" w:rsidRDefault="00CF66F5" w:rsidP="00CF66F5">
      <w:pPr>
        <w:widowControl/>
        <w:numPr>
          <w:ilvl w:val="0"/>
          <w:numId w:val="2"/>
        </w:numPr>
        <w:overflowPunct/>
        <w:autoSpaceDE/>
        <w:autoSpaceDN/>
        <w:adjustRightInd/>
        <w:ind w:left="426" w:hanging="426"/>
        <w:rPr>
          <w:rFonts w:asciiTheme="minorHAnsi" w:hAnsiTheme="minorHAnsi" w:cstheme="minorHAnsi"/>
        </w:rPr>
      </w:pPr>
      <w:r w:rsidRPr="0094458F">
        <w:rPr>
          <w:rFonts w:asciiTheme="minorHAnsi" w:hAnsiTheme="minorHAnsi" w:cstheme="minorHAnsi"/>
        </w:rPr>
        <w:t>Delegate other duties to staff as appropriate with clear guidance of expectation and outcome</w:t>
      </w:r>
    </w:p>
    <w:p w:rsidR="00CF66F5" w:rsidRPr="0094458F" w:rsidRDefault="00CF66F5" w:rsidP="00CF66F5">
      <w:pPr>
        <w:widowControl/>
        <w:numPr>
          <w:ilvl w:val="0"/>
          <w:numId w:val="2"/>
        </w:numPr>
        <w:overflowPunct/>
        <w:autoSpaceDE/>
        <w:autoSpaceDN/>
        <w:adjustRightInd/>
        <w:ind w:left="426" w:hanging="426"/>
        <w:rPr>
          <w:rFonts w:asciiTheme="minorHAnsi" w:hAnsiTheme="minorHAnsi" w:cstheme="minorHAnsi"/>
          <w:lang w:val="en-US"/>
        </w:rPr>
      </w:pPr>
      <w:r w:rsidRPr="0094458F">
        <w:rPr>
          <w:rFonts w:asciiTheme="minorHAnsi" w:hAnsiTheme="minorHAnsi" w:cstheme="minorHAnsi"/>
          <w:lang w:val="en-US"/>
        </w:rPr>
        <w:t>Monitor effective management and deployment of SEN income and</w:t>
      </w:r>
      <w:r w:rsidR="00565517" w:rsidRPr="0094458F">
        <w:rPr>
          <w:rFonts w:asciiTheme="minorHAnsi" w:hAnsiTheme="minorHAnsi" w:cstheme="minorHAnsi"/>
          <w:lang w:val="en-US"/>
        </w:rPr>
        <w:t xml:space="preserve"> </w:t>
      </w:r>
      <w:r w:rsidRPr="0094458F">
        <w:rPr>
          <w:rFonts w:asciiTheme="minorHAnsi" w:hAnsiTheme="minorHAnsi" w:cstheme="minorHAnsi"/>
          <w:lang w:val="en-US"/>
        </w:rPr>
        <w:t>resources.</w:t>
      </w:r>
    </w:p>
    <w:p w:rsidR="00CF66F5" w:rsidRPr="0094458F" w:rsidRDefault="00CF66F5" w:rsidP="00CF66F5">
      <w:pPr>
        <w:ind w:left="426" w:hanging="426"/>
        <w:rPr>
          <w:rFonts w:asciiTheme="minorHAnsi" w:hAnsiTheme="minorHAnsi" w:cstheme="minorHAnsi"/>
          <w:lang w:val="en-US"/>
        </w:rPr>
      </w:pPr>
    </w:p>
    <w:p w:rsidR="00CF66F5" w:rsidRPr="0094458F" w:rsidRDefault="00CF66F5" w:rsidP="00CF66F5">
      <w:pPr>
        <w:ind w:left="426" w:hanging="426"/>
        <w:rPr>
          <w:rFonts w:asciiTheme="minorHAnsi" w:hAnsiTheme="minorHAnsi" w:cstheme="minorHAnsi"/>
          <w:b/>
          <w:lang w:val="en-US"/>
        </w:rPr>
      </w:pPr>
      <w:r w:rsidRPr="0094458F">
        <w:rPr>
          <w:rFonts w:asciiTheme="minorHAnsi" w:hAnsiTheme="minorHAnsi" w:cstheme="minorHAnsi"/>
          <w:b/>
          <w:lang w:val="en-US"/>
        </w:rPr>
        <w:t xml:space="preserve">Assistant </w:t>
      </w:r>
      <w:r w:rsidR="00565517" w:rsidRPr="0094458F">
        <w:rPr>
          <w:rFonts w:asciiTheme="minorHAnsi" w:hAnsiTheme="minorHAnsi" w:cstheme="minorHAnsi"/>
          <w:b/>
          <w:lang w:val="en-US"/>
        </w:rPr>
        <w:t>SENCO</w:t>
      </w:r>
    </w:p>
    <w:p w:rsidR="00CF66F5" w:rsidRPr="0094458F" w:rsidRDefault="00CF66F5" w:rsidP="00CF66F5">
      <w:pPr>
        <w:widowControl/>
        <w:numPr>
          <w:ilvl w:val="0"/>
          <w:numId w:val="2"/>
        </w:numPr>
        <w:overflowPunct/>
        <w:autoSpaceDE/>
        <w:autoSpaceDN/>
        <w:adjustRightInd/>
        <w:ind w:left="426" w:hanging="426"/>
        <w:rPr>
          <w:rFonts w:asciiTheme="minorHAnsi" w:hAnsiTheme="minorHAnsi" w:cstheme="minorHAnsi"/>
          <w:lang w:val="en-US"/>
        </w:rPr>
      </w:pPr>
      <w:proofErr w:type="spellStart"/>
      <w:r w:rsidRPr="0094458F">
        <w:rPr>
          <w:rFonts w:asciiTheme="minorHAnsi" w:hAnsiTheme="minorHAnsi" w:cstheme="minorHAnsi"/>
          <w:lang w:val="en-US"/>
        </w:rPr>
        <w:t>Deputise</w:t>
      </w:r>
      <w:proofErr w:type="spellEnd"/>
      <w:r w:rsidRPr="0094458F">
        <w:rPr>
          <w:rFonts w:asciiTheme="minorHAnsi" w:hAnsiTheme="minorHAnsi" w:cstheme="minorHAnsi"/>
          <w:lang w:val="en-US"/>
        </w:rPr>
        <w:t xml:space="preserve"> for the </w:t>
      </w:r>
      <w:r w:rsidR="00565517" w:rsidRPr="0094458F">
        <w:rPr>
          <w:rFonts w:asciiTheme="minorHAnsi" w:hAnsiTheme="minorHAnsi" w:cstheme="minorHAnsi"/>
          <w:lang w:val="en-US"/>
        </w:rPr>
        <w:t>SEN</w:t>
      </w:r>
      <w:r w:rsidRPr="0094458F">
        <w:rPr>
          <w:rFonts w:asciiTheme="minorHAnsi" w:hAnsiTheme="minorHAnsi" w:cstheme="minorHAnsi"/>
          <w:lang w:val="en-US"/>
        </w:rPr>
        <w:t>CO when necessary.</w:t>
      </w:r>
    </w:p>
    <w:p w:rsidR="00FE2FA3" w:rsidRPr="00862241" w:rsidRDefault="00CF66F5" w:rsidP="00CF66F5">
      <w:pPr>
        <w:widowControl/>
        <w:numPr>
          <w:ilvl w:val="0"/>
          <w:numId w:val="2"/>
        </w:numPr>
        <w:overflowPunct/>
        <w:autoSpaceDE/>
        <w:autoSpaceDN/>
        <w:adjustRightInd/>
        <w:ind w:left="426" w:hanging="426"/>
        <w:rPr>
          <w:rFonts w:asciiTheme="minorHAnsi" w:hAnsiTheme="minorHAnsi" w:cstheme="minorHAnsi"/>
        </w:rPr>
      </w:pPr>
      <w:r w:rsidRPr="00862241">
        <w:rPr>
          <w:rFonts w:asciiTheme="minorHAnsi" w:hAnsiTheme="minorHAnsi" w:cstheme="minorHAnsi"/>
          <w:lang w:val="en-US"/>
        </w:rPr>
        <w:t xml:space="preserve">Take responsibilities, as directed by the </w:t>
      </w:r>
      <w:r w:rsidR="00565517" w:rsidRPr="00862241">
        <w:rPr>
          <w:rFonts w:asciiTheme="minorHAnsi" w:hAnsiTheme="minorHAnsi" w:cstheme="minorHAnsi"/>
          <w:lang w:val="en-US"/>
        </w:rPr>
        <w:t>SENCO</w:t>
      </w:r>
      <w:r w:rsidRPr="00862241">
        <w:rPr>
          <w:rFonts w:asciiTheme="minorHAnsi" w:hAnsiTheme="minorHAnsi" w:cstheme="minorHAnsi"/>
          <w:lang w:val="en-US"/>
        </w:rPr>
        <w:t>, to the same standards as described above.</w:t>
      </w:r>
    </w:p>
    <w:sectPr w:rsidR="00FE2FA3" w:rsidRPr="0086224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241" w:rsidRDefault="00862241" w:rsidP="00862241">
      <w:r>
        <w:separator/>
      </w:r>
    </w:p>
  </w:endnote>
  <w:endnote w:type="continuationSeparator" w:id="0">
    <w:p w:rsidR="00862241" w:rsidRDefault="00862241" w:rsidP="00862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41" w:rsidRDefault="00862241">
    <w:pPr>
      <w:pStyle w:val="Footer"/>
    </w:pPr>
    <w:r>
      <w:rPr>
        <w:noProof/>
      </w:rPr>
      <w:drawing>
        <wp:anchor distT="0" distB="0" distL="114300" distR="114300" simplePos="0" relativeHeight="251660288" behindDoc="1" locked="0" layoutInCell="1" allowOverlap="1" wp14:anchorId="44E94DB9" wp14:editId="45578800">
          <wp:simplePos x="0" y="0"/>
          <wp:positionH relativeFrom="page">
            <wp:posOffset>-28575</wp:posOffset>
          </wp:positionH>
          <wp:positionV relativeFrom="paragraph">
            <wp:posOffset>-28575</wp:posOffset>
          </wp:positionV>
          <wp:extent cx="7611745" cy="685800"/>
          <wp:effectExtent l="0" t="0" r="8255" b="0"/>
          <wp:wrapNone/>
          <wp:docPr id="2" name="Picture 2" descr="2018-19 Letterhead with Bl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9 Letterhead with Ble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3577"/>
                  <a:stretch/>
                </pic:blipFill>
                <pic:spPr bwMode="auto">
                  <a:xfrm>
                    <a:off x="0" y="0"/>
                    <a:ext cx="761174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241" w:rsidRDefault="00862241" w:rsidP="00862241">
      <w:r>
        <w:separator/>
      </w:r>
    </w:p>
  </w:footnote>
  <w:footnote w:type="continuationSeparator" w:id="0">
    <w:p w:rsidR="00862241" w:rsidRDefault="00862241" w:rsidP="008622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41" w:rsidRDefault="00862241">
    <w:pPr>
      <w:pStyle w:val="Header"/>
    </w:pPr>
    <w:r>
      <w:rPr>
        <w:noProof/>
      </w:rPr>
      <w:drawing>
        <wp:anchor distT="0" distB="0" distL="114300" distR="114300" simplePos="0" relativeHeight="251658240" behindDoc="1" locked="0" layoutInCell="1" allowOverlap="1" wp14:anchorId="4D06C75A">
          <wp:simplePos x="0" y="0"/>
          <wp:positionH relativeFrom="column">
            <wp:posOffset>-940435</wp:posOffset>
          </wp:positionH>
          <wp:positionV relativeFrom="paragraph">
            <wp:posOffset>-400050</wp:posOffset>
          </wp:positionV>
          <wp:extent cx="7611745" cy="1076325"/>
          <wp:effectExtent l="0" t="0" r="8255" b="9525"/>
          <wp:wrapNone/>
          <wp:docPr id="1" name="Picture 1" descr="2018-19 Letterhead with Bl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9 Letterhead with Bleed"/>
                  <pic:cNvPicPr>
                    <a:picLocks noChangeAspect="1" noChangeArrowheads="1"/>
                  </pic:cNvPicPr>
                </pic:nvPicPr>
                <pic:blipFill>
                  <a:blip r:embed="rId1">
                    <a:extLst>
                      <a:ext uri="{28A0092B-C50C-407E-A947-70E740481C1C}">
                        <a14:useLocalDpi xmlns:a14="http://schemas.microsoft.com/office/drawing/2010/main" val="0"/>
                      </a:ext>
                    </a:extLst>
                  </a:blip>
                  <a:srcRect b="89920"/>
                  <a:stretch>
                    <a:fillRect/>
                  </a:stretch>
                </pic:blipFill>
                <pic:spPr bwMode="auto">
                  <a:xfrm>
                    <a:off x="0" y="0"/>
                    <a:ext cx="7611745" cy="10763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CA4200"/>
    <w:multiLevelType w:val="hybridMultilevel"/>
    <w:tmpl w:val="B694C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7F74A6"/>
    <w:multiLevelType w:val="multilevel"/>
    <w:tmpl w:val="FD5ECA2A"/>
    <w:lvl w:ilvl="0">
      <w:start w:val="1"/>
      <w:numFmt w:val="decimal"/>
      <w:pStyle w:val="Heading1"/>
      <w:lvlText w:val="%1"/>
      <w:lvlJc w:val="left"/>
      <w:pPr>
        <w:ind w:left="3763"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507" w:hanging="576"/>
      </w:pPr>
      <w:rPr>
        <w:rFonts w:hint="default"/>
        <w:sz w:val="28"/>
        <w:szCs w:val="28"/>
      </w:rPr>
    </w:lvl>
    <w:lvl w:ilvl="2">
      <w:start w:val="1"/>
      <w:numFmt w:val="decimal"/>
      <w:pStyle w:val="Heading3"/>
      <w:lvlText w:val="%1.%2.%3"/>
      <w:lvlJc w:val="left"/>
      <w:pPr>
        <w:ind w:left="3556"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6F5"/>
    <w:rsid w:val="00293C45"/>
    <w:rsid w:val="00565517"/>
    <w:rsid w:val="007E5C81"/>
    <w:rsid w:val="0083368E"/>
    <w:rsid w:val="00862241"/>
    <w:rsid w:val="0094458F"/>
    <w:rsid w:val="00CF66F5"/>
    <w:rsid w:val="00FE2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91E01B6-69FD-492E-AA29-8C4CD48A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6F5"/>
    <w:pPr>
      <w:widowControl w:val="0"/>
      <w:overflowPunct w:val="0"/>
      <w:autoSpaceDE w:val="0"/>
      <w:autoSpaceDN w:val="0"/>
      <w:adjustRightInd w:val="0"/>
      <w:spacing w:after="0" w:line="240" w:lineRule="auto"/>
    </w:pPr>
    <w:rPr>
      <w:rFonts w:ascii="Times New Roman" w:eastAsia="Times New Roman" w:hAnsi="Times New Roman" w:cs="Times New Roman"/>
      <w:color w:val="000000"/>
      <w:kern w:val="30"/>
      <w:sz w:val="24"/>
      <w:szCs w:val="24"/>
      <w:lang w:eastAsia="en-GB"/>
    </w:rPr>
  </w:style>
  <w:style w:type="paragraph" w:styleId="Heading1">
    <w:name w:val="heading 1"/>
    <w:basedOn w:val="Normal"/>
    <w:next w:val="Normal"/>
    <w:link w:val="Heading1Char"/>
    <w:uiPriority w:val="99"/>
    <w:qFormat/>
    <w:rsid w:val="00CF66F5"/>
    <w:pPr>
      <w:keepNext/>
      <w:numPr>
        <w:numId w:val="1"/>
      </w:numPr>
      <w:autoSpaceDE/>
      <w:autoSpaceDN/>
      <w:spacing w:line="360" w:lineRule="auto"/>
      <w:ind w:left="360"/>
      <w:outlineLvl w:val="0"/>
    </w:pPr>
    <w:rPr>
      <w:rFonts w:cs="Arial"/>
      <w:b/>
      <w:bCs/>
      <w:color w:val="auto"/>
      <w:kern w:val="28"/>
      <w:sz w:val="32"/>
    </w:rPr>
  </w:style>
  <w:style w:type="paragraph" w:styleId="Heading2">
    <w:name w:val="heading 2"/>
    <w:basedOn w:val="Normal"/>
    <w:next w:val="Normal"/>
    <w:link w:val="Heading2Char"/>
    <w:uiPriority w:val="9"/>
    <w:unhideWhenUsed/>
    <w:qFormat/>
    <w:rsid w:val="00CF66F5"/>
    <w:pPr>
      <w:keepNext/>
      <w:numPr>
        <w:ilvl w:val="1"/>
        <w:numId w:val="1"/>
      </w:numPr>
      <w:spacing w:before="240" w:after="60"/>
      <w:ind w:left="567"/>
      <w:outlineLvl w:val="1"/>
    </w:pPr>
    <w:rPr>
      <w:b/>
      <w:bCs/>
      <w:iCs/>
      <w:sz w:val="28"/>
      <w:szCs w:val="28"/>
    </w:rPr>
  </w:style>
  <w:style w:type="paragraph" w:styleId="Heading3">
    <w:name w:val="heading 3"/>
    <w:basedOn w:val="Normal"/>
    <w:next w:val="Normal"/>
    <w:link w:val="Heading3Char"/>
    <w:uiPriority w:val="9"/>
    <w:unhideWhenUsed/>
    <w:qFormat/>
    <w:rsid w:val="00CF66F5"/>
    <w:pPr>
      <w:keepNext/>
      <w:numPr>
        <w:ilvl w:val="2"/>
        <w:numId w:val="1"/>
      </w:numPr>
      <w:spacing w:before="240" w:after="60"/>
      <w:ind w:left="720"/>
      <w:outlineLvl w:val="2"/>
    </w:pPr>
    <w:rPr>
      <w:b/>
      <w:bCs/>
    </w:rPr>
  </w:style>
  <w:style w:type="paragraph" w:styleId="Heading4">
    <w:name w:val="heading 4"/>
    <w:basedOn w:val="Normal"/>
    <w:next w:val="Normal"/>
    <w:link w:val="Heading4Char"/>
    <w:uiPriority w:val="9"/>
    <w:unhideWhenUsed/>
    <w:qFormat/>
    <w:rsid w:val="00CF66F5"/>
    <w:pPr>
      <w:keepNext/>
      <w:numPr>
        <w:ilvl w:val="3"/>
        <w:numId w:val="1"/>
      </w:numPr>
      <w:spacing w:before="240" w:after="60"/>
      <w:outlineLvl w:val="3"/>
    </w:pPr>
    <w:rPr>
      <w:b/>
      <w:bCs/>
    </w:rPr>
  </w:style>
  <w:style w:type="paragraph" w:styleId="Heading5">
    <w:name w:val="heading 5"/>
    <w:basedOn w:val="Normal"/>
    <w:next w:val="Normal"/>
    <w:link w:val="Heading5Char"/>
    <w:uiPriority w:val="9"/>
    <w:unhideWhenUsed/>
    <w:qFormat/>
    <w:rsid w:val="00CF66F5"/>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CF66F5"/>
    <w:pPr>
      <w:numPr>
        <w:ilvl w:val="5"/>
        <w:numId w:val="1"/>
      </w:numPr>
      <w:spacing w:before="240" w:after="60"/>
      <w:outlineLvl w:val="5"/>
    </w:pPr>
    <w:rPr>
      <w:rFonts w:ascii="Calibri" w:hAnsi="Calibri"/>
      <w:b/>
      <w:bCs/>
      <w:sz w:val="22"/>
      <w:szCs w:val="22"/>
    </w:rPr>
  </w:style>
  <w:style w:type="paragraph" w:styleId="Heading7">
    <w:name w:val="heading 7"/>
    <w:basedOn w:val="Normal"/>
    <w:link w:val="Heading7Char"/>
    <w:uiPriority w:val="99"/>
    <w:qFormat/>
    <w:rsid w:val="00CF66F5"/>
    <w:pPr>
      <w:keepNext/>
      <w:numPr>
        <w:ilvl w:val="6"/>
        <w:numId w:val="1"/>
      </w:numPr>
      <w:spacing w:line="360" w:lineRule="auto"/>
      <w:jc w:val="center"/>
      <w:outlineLvl w:val="6"/>
    </w:pPr>
    <w:rPr>
      <w:rFonts w:ascii="Arial" w:hAnsi="Arial" w:cs="Arial"/>
      <w:b/>
      <w:bCs/>
      <w:color w:val="auto"/>
      <w:kern w:val="28"/>
      <w:sz w:val="36"/>
      <w:szCs w:val="36"/>
    </w:rPr>
  </w:style>
  <w:style w:type="paragraph" w:styleId="Heading8">
    <w:name w:val="heading 8"/>
    <w:basedOn w:val="Normal"/>
    <w:next w:val="Normal"/>
    <w:link w:val="Heading8Char"/>
    <w:uiPriority w:val="9"/>
    <w:semiHidden/>
    <w:unhideWhenUsed/>
    <w:qFormat/>
    <w:rsid w:val="00CF66F5"/>
    <w:pPr>
      <w:numPr>
        <w:ilvl w:val="7"/>
        <w:numId w:val="1"/>
      </w:numPr>
      <w:spacing w:before="240" w:after="60"/>
      <w:outlineLvl w:val="7"/>
    </w:pPr>
    <w:rPr>
      <w:rFonts w:ascii="Calibri" w:hAnsi="Calibri"/>
      <w:i/>
      <w:iCs/>
    </w:rPr>
  </w:style>
  <w:style w:type="paragraph" w:styleId="Heading9">
    <w:name w:val="heading 9"/>
    <w:basedOn w:val="Normal"/>
    <w:link w:val="Heading9Char"/>
    <w:uiPriority w:val="99"/>
    <w:qFormat/>
    <w:rsid w:val="00CF66F5"/>
    <w:pPr>
      <w:keepNext/>
      <w:numPr>
        <w:ilvl w:val="8"/>
        <w:numId w:val="1"/>
      </w:numPr>
      <w:outlineLvl w:val="8"/>
    </w:pPr>
    <w:rPr>
      <w:b/>
      <w:bCs/>
      <w:color w:val="auto"/>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F66F5"/>
    <w:rPr>
      <w:rFonts w:ascii="Times New Roman" w:eastAsia="Times New Roman" w:hAnsi="Times New Roman" w:cs="Arial"/>
      <w:b/>
      <w:bCs/>
      <w:kern w:val="28"/>
      <w:sz w:val="32"/>
      <w:szCs w:val="24"/>
      <w:lang w:eastAsia="en-GB"/>
    </w:rPr>
  </w:style>
  <w:style w:type="character" w:customStyle="1" w:styleId="Heading2Char">
    <w:name w:val="Heading 2 Char"/>
    <w:basedOn w:val="DefaultParagraphFont"/>
    <w:link w:val="Heading2"/>
    <w:uiPriority w:val="9"/>
    <w:rsid w:val="00CF66F5"/>
    <w:rPr>
      <w:rFonts w:ascii="Times New Roman" w:eastAsia="Times New Roman" w:hAnsi="Times New Roman" w:cs="Times New Roman"/>
      <w:b/>
      <w:bCs/>
      <w:iCs/>
      <w:color w:val="000000"/>
      <w:kern w:val="30"/>
      <w:sz w:val="28"/>
      <w:szCs w:val="28"/>
      <w:lang w:eastAsia="en-GB"/>
    </w:rPr>
  </w:style>
  <w:style w:type="character" w:customStyle="1" w:styleId="Heading3Char">
    <w:name w:val="Heading 3 Char"/>
    <w:basedOn w:val="DefaultParagraphFont"/>
    <w:link w:val="Heading3"/>
    <w:uiPriority w:val="9"/>
    <w:rsid w:val="00CF66F5"/>
    <w:rPr>
      <w:rFonts w:ascii="Times New Roman" w:eastAsia="Times New Roman" w:hAnsi="Times New Roman" w:cs="Times New Roman"/>
      <w:b/>
      <w:bCs/>
      <w:color w:val="000000"/>
      <w:kern w:val="30"/>
      <w:sz w:val="24"/>
      <w:szCs w:val="24"/>
      <w:lang w:eastAsia="en-GB"/>
    </w:rPr>
  </w:style>
  <w:style w:type="character" w:customStyle="1" w:styleId="Heading4Char">
    <w:name w:val="Heading 4 Char"/>
    <w:basedOn w:val="DefaultParagraphFont"/>
    <w:link w:val="Heading4"/>
    <w:uiPriority w:val="9"/>
    <w:rsid w:val="00CF66F5"/>
    <w:rPr>
      <w:rFonts w:ascii="Times New Roman" w:eastAsia="Times New Roman" w:hAnsi="Times New Roman" w:cs="Times New Roman"/>
      <w:b/>
      <w:bCs/>
      <w:color w:val="000000"/>
      <w:kern w:val="30"/>
      <w:sz w:val="24"/>
      <w:szCs w:val="24"/>
      <w:lang w:eastAsia="en-GB"/>
    </w:rPr>
  </w:style>
  <w:style w:type="character" w:customStyle="1" w:styleId="Heading5Char">
    <w:name w:val="Heading 5 Char"/>
    <w:basedOn w:val="DefaultParagraphFont"/>
    <w:link w:val="Heading5"/>
    <w:uiPriority w:val="9"/>
    <w:rsid w:val="00CF66F5"/>
    <w:rPr>
      <w:rFonts w:ascii="Calibri" w:eastAsia="Times New Roman" w:hAnsi="Calibri" w:cs="Times New Roman"/>
      <w:b/>
      <w:bCs/>
      <w:i/>
      <w:iCs/>
      <w:color w:val="000000"/>
      <w:kern w:val="30"/>
      <w:sz w:val="26"/>
      <w:szCs w:val="26"/>
      <w:lang w:eastAsia="en-GB"/>
    </w:rPr>
  </w:style>
  <w:style w:type="character" w:customStyle="1" w:styleId="Heading6Char">
    <w:name w:val="Heading 6 Char"/>
    <w:basedOn w:val="DefaultParagraphFont"/>
    <w:link w:val="Heading6"/>
    <w:uiPriority w:val="9"/>
    <w:semiHidden/>
    <w:rsid w:val="00CF66F5"/>
    <w:rPr>
      <w:rFonts w:ascii="Calibri" w:eastAsia="Times New Roman" w:hAnsi="Calibri" w:cs="Times New Roman"/>
      <w:b/>
      <w:bCs/>
      <w:color w:val="000000"/>
      <w:kern w:val="30"/>
      <w:lang w:eastAsia="en-GB"/>
    </w:rPr>
  </w:style>
  <w:style w:type="character" w:customStyle="1" w:styleId="Heading7Char">
    <w:name w:val="Heading 7 Char"/>
    <w:basedOn w:val="DefaultParagraphFont"/>
    <w:link w:val="Heading7"/>
    <w:uiPriority w:val="99"/>
    <w:rsid w:val="00CF66F5"/>
    <w:rPr>
      <w:rFonts w:ascii="Arial" w:eastAsia="Times New Roman" w:hAnsi="Arial" w:cs="Arial"/>
      <w:b/>
      <w:bCs/>
      <w:kern w:val="28"/>
      <w:sz w:val="36"/>
      <w:szCs w:val="36"/>
      <w:lang w:eastAsia="en-GB"/>
    </w:rPr>
  </w:style>
  <w:style w:type="character" w:customStyle="1" w:styleId="Heading8Char">
    <w:name w:val="Heading 8 Char"/>
    <w:basedOn w:val="DefaultParagraphFont"/>
    <w:link w:val="Heading8"/>
    <w:uiPriority w:val="9"/>
    <w:semiHidden/>
    <w:rsid w:val="00CF66F5"/>
    <w:rPr>
      <w:rFonts w:ascii="Calibri" w:eastAsia="Times New Roman" w:hAnsi="Calibri" w:cs="Times New Roman"/>
      <w:i/>
      <w:iCs/>
      <w:color w:val="000000"/>
      <w:kern w:val="30"/>
      <w:sz w:val="24"/>
      <w:szCs w:val="24"/>
      <w:lang w:eastAsia="en-GB"/>
    </w:rPr>
  </w:style>
  <w:style w:type="character" w:customStyle="1" w:styleId="Heading9Char">
    <w:name w:val="Heading 9 Char"/>
    <w:basedOn w:val="DefaultParagraphFont"/>
    <w:link w:val="Heading9"/>
    <w:uiPriority w:val="99"/>
    <w:rsid w:val="00CF66F5"/>
    <w:rPr>
      <w:rFonts w:ascii="Times New Roman" w:eastAsia="Times New Roman" w:hAnsi="Times New Roman" w:cs="Times New Roman"/>
      <w:b/>
      <w:bCs/>
      <w:kern w:val="28"/>
      <w:sz w:val="20"/>
      <w:szCs w:val="20"/>
      <w:lang w:eastAsia="en-GB"/>
    </w:rPr>
  </w:style>
  <w:style w:type="paragraph" w:styleId="Header">
    <w:name w:val="header"/>
    <w:basedOn w:val="Normal"/>
    <w:link w:val="HeaderChar"/>
    <w:uiPriority w:val="99"/>
    <w:unhideWhenUsed/>
    <w:rsid w:val="00862241"/>
    <w:pPr>
      <w:tabs>
        <w:tab w:val="center" w:pos="4513"/>
        <w:tab w:val="right" w:pos="9026"/>
      </w:tabs>
    </w:pPr>
  </w:style>
  <w:style w:type="character" w:customStyle="1" w:styleId="HeaderChar">
    <w:name w:val="Header Char"/>
    <w:basedOn w:val="DefaultParagraphFont"/>
    <w:link w:val="Header"/>
    <w:uiPriority w:val="99"/>
    <w:rsid w:val="00862241"/>
    <w:rPr>
      <w:rFonts w:ascii="Times New Roman" w:eastAsia="Times New Roman" w:hAnsi="Times New Roman" w:cs="Times New Roman"/>
      <w:color w:val="000000"/>
      <w:kern w:val="30"/>
      <w:sz w:val="24"/>
      <w:szCs w:val="24"/>
      <w:lang w:eastAsia="en-GB"/>
    </w:rPr>
  </w:style>
  <w:style w:type="paragraph" w:styleId="Footer">
    <w:name w:val="footer"/>
    <w:basedOn w:val="Normal"/>
    <w:link w:val="FooterChar"/>
    <w:uiPriority w:val="99"/>
    <w:unhideWhenUsed/>
    <w:rsid w:val="00862241"/>
    <w:pPr>
      <w:tabs>
        <w:tab w:val="center" w:pos="4513"/>
        <w:tab w:val="right" w:pos="9026"/>
      </w:tabs>
    </w:pPr>
  </w:style>
  <w:style w:type="character" w:customStyle="1" w:styleId="FooterChar">
    <w:name w:val="Footer Char"/>
    <w:basedOn w:val="DefaultParagraphFont"/>
    <w:link w:val="Footer"/>
    <w:uiPriority w:val="99"/>
    <w:rsid w:val="00862241"/>
    <w:rPr>
      <w:rFonts w:ascii="Times New Roman" w:eastAsia="Times New Roman" w:hAnsi="Times New Roman" w:cs="Times New Roman"/>
      <w:color w:val="000000"/>
      <w:kern w:val="3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364FA5A0</Template>
  <TotalTime>100</TotalTime>
  <Pages>2</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Goodwin</dc:creator>
  <cp:keywords/>
  <dc:description/>
  <cp:lastModifiedBy>Sharon Howells</cp:lastModifiedBy>
  <cp:revision>6</cp:revision>
  <dcterms:created xsi:type="dcterms:W3CDTF">2020-03-04T08:00:00Z</dcterms:created>
  <dcterms:modified xsi:type="dcterms:W3CDTF">2020-03-05T14:20:00Z</dcterms:modified>
</cp:coreProperties>
</file>